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jpeg"/>
  <Override PartName="/word/media/image5.jpg" ContentType="image/jpeg"/>
  <Override PartName="/word/media/image7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CD1" w:rsidRDefault="004B3CD1" w:rsidP="004B3C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CD1">
        <w:rPr>
          <w:rFonts w:ascii="Times New Roman" w:hAnsi="Times New Roman" w:cs="Times New Roman"/>
          <w:b/>
          <w:sz w:val="28"/>
          <w:szCs w:val="28"/>
        </w:rPr>
        <w:t>Георгий Победоносец</w:t>
      </w:r>
    </w:p>
    <w:p w:rsidR="009552FC" w:rsidRDefault="009552FC" w:rsidP="004B3C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48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6237"/>
      </w:tblGrid>
      <w:tr w:rsidR="0088538D" w:rsidTr="006976D1">
        <w:tc>
          <w:tcPr>
            <w:tcW w:w="5246" w:type="dxa"/>
          </w:tcPr>
          <w:p w:rsidR="000B5E04" w:rsidRDefault="000B5E04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E0" w:rsidRDefault="00136EAB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F55BD" w:rsidRPr="004B3CD1">
              <w:rPr>
                <w:rFonts w:ascii="Times New Roman" w:hAnsi="Times New Roman" w:cs="Times New Roman"/>
                <w:sz w:val="28"/>
                <w:szCs w:val="28"/>
              </w:rPr>
              <w:t>Великомученик Георгий был сыном богатых и благочестивых родителей, воспитавших его в христианской вере.</w:t>
            </w:r>
          </w:p>
          <w:p w:rsidR="009F55BD" w:rsidRPr="004B3CD1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Родился 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городе Бейруте (в древности -</w:t>
            </w: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Берит</w:t>
            </w:r>
            <w:proofErr w:type="spellEnd"/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  <w:r w:rsidR="00203F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у подножия Ливанских гор.</w:t>
            </w:r>
          </w:p>
          <w:p w:rsidR="009F55BD" w:rsidRDefault="009F55BD" w:rsidP="004B3C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9F55BD" w:rsidRDefault="0088538D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6600" cy="245809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г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56" cy="246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E81" w:rsidRDefault="003D5E81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8538D" w:rsidTr="006976D1">
        <w:trPr>
          <w:trHeight w:val="4936"/>
        </w:trPr>
        <w:tc>
          <w:tcPr>
            <w:tcW w:w="5246" w:type="dxa"/>
          </w:tcPr>
          <w:p w:rsidR="005903AD" w:rsidRDefault="005903A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E0" w:rsidRDefault="00136EAB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F55BD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Поступив на военную службу, великомученик Георгий выделялся среди прочих воинов своим умом, храбростью, физической силой, воинской осанкой и красотой. </w:t>
            </w:r>
          </w:p>
          <w:p w:rsidR="00203FE0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Достигнув вскоре звания </w:t>
            </w:r>
            <w:proofErr w:type="spellStart"/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тысяченачальника</w:t>
            </w:r>
            <w:proofErr w:type="spellEnd"/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, святой Георгий сделался любимцем императора Диоклетиана. </w:t>
            </w:r>
          </w:p>
          <w:p w:rsidR="007A7A7E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Диоклетиан был талантливым правителем, но фанатичным приверженцем римских богов.</w:t>
            </w:r>
          </w:p>
          <w:p w:rsidR="009F55BD" w:rsidRPr="004B3CD1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Поставив себе целью возродить в Римской империи отмирающее язычество, он вошел в историю как один из самых жестоких гонителей христиан.</w:t>
            </w:r>
          </w:p>
          <w:p w:rsidR="009F55BD" w:rsidRDefault="009F55BD" w:rsidP="004B3C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9F55BD" w:rsidRDefault="009F55BD" w:rsidP="00D458D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A7A7E" w:rsidRDefault="007A7A7E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6702C6" wp14:editId="2DE26E13">
                  <wp:extent cx="3802041" cy="2390775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г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532" cy="241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289" w:rsidRDefault="00966289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8538D" w:rsidTr="006976D1">
        <w:tc>
          <w:tcPr>
            <w:tcW w:w="5246" w:type="dxa"/>
          </w:tcPr>
          <w:p w:rsidR="005903AD" w:rsidRDefault="005903A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5F0" w:rsidRDefault="00136EAB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9F55BD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Услышав однажды на суде бесчеловечный приговор об истреблении христиан, святой Георгий </w:t>
            </w:r>
            <w:r w:rsidR="003805F0">
              <w:rPr>
                <w:rFonts w:ascii="Times New Roman" w:hAnsi="Times New Roman" w:cs="Times New Roman"/>
                <w:sz w:val="28"/>
                <w:szCs w:val="28"/>
              </w:rPr>
              <w:t>проникся</w:t>
            </w:r>
            <w:r w:rsidR="009F55BD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состраданием к ним. Предвидя то, что его тоже ожидают страдания, Георгий раздал свое имущество бедным, отпустил на волю своих рабов, явился к Диоклетиану и, объявив себя христианином, обличил его в жестокости и несправедливости. </w:t>
            </w:r>
          </w:p>
          <w:p w:rsidR="009F55BD" w:rsidRDefault="009F55BD" w:rsidP="000B5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Речь Георгия была полна сильными и убедительными возражениями против императорского приказа преследовать христиан.</w:t>
            </w:r>
          </w:p>
          <w:p w:rsidR="005903AD" w:rsidRDefault="005903AD" w:rsidP="000B5E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3D5E81" w:rsidRDefault="003D5E81" w:rsidP="00D458D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D5E81" w:rsidRDefault="003D5E81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F54028" wp14:editId="1BAB208A">
                  <wp:extent cx="3711654" cy="272415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г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300" cy="274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38D" w:rsidTr="006976D1">
        <w:tc>
          <w:tcPr>
            <w:tcW w:w="5246" w:type="dxa"/>
          </w:tcPr>
          <w:p w:rsidR="0012611D" w:rsidRDefault="0012611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289" w:rsidRDefault="00136EAB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F55BD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После безрезультатных уговоров отречься от Христа император приказал подвергнуть святого различным мучениям. </w:t>
            </w:r>
          </w:p>
          <w:p w:rsidR="00966289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Святой Георгий был заключен в темницу, где его положили спиной на землю, ноги заключили в колодки, а на грудь положили тяжелый камень.</w:t>
            </w:r>
          </w:p>
          <w:p w:rsidR="00B54A32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Но святой Георгий мужественно переносил страдания и прославлял Господа. </w:t>
            </w:r>
          </w:p>
          <w:p w:rsidR="00966289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Тогда мучители Георгия начали изощряться в жестокости. </w:t>
            </w:r>
          </w:p>
          <w:p w:rsidR="00B54A32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Они били святого воловьими жилами, колесовали, бросали в негашеную известь, принуждали бежать в сапогах с острыми гвоздями внутри. </w:t>
            </w:r>
          </w:p>
          <w:p w:rsidR="00966289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Святой мученик все терпеливо переносил. </w:t>
            </w:r>
          </w:p>
          <w:p w:rsidR="00B54A32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В конце концов император приказал отрубить мечом голову святому. </w:t>
            </w:r>
          </w:p>
          <w:p w:rsidR="009F55BD" w:rsidRPr="004B3CD1" w:rsidRDefault="009F55B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Так святой страдалец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умер</w:t>
            </w: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Никомиди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в 303 году.</w:t>
            </w:r>
          </w:p>
          <w:p w:rsidR="009F55BD" w:rsidRDefault="009F55BD" w:rsidP="004B3C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9F55BD" w:rsidRDefault="00B54A32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774B4" wp14:editId="2274F3DC">
                  <wp:extent cx="3013710" cy="406336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2г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406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38D" w:rsidTr="006976D1">
        <w:tc>
          <w:tcPr>
            <w:tcW w:w="5246" w:type="dxa"/>
          </w:tcPr>
          <w:p w:rsidR="0012611D" w:rsidRDefault="0012611D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A32" w:rsidRDefault="00136EAB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9F55BD" w:rsidRPr="004B3CD1">
              <w:rPr>
                <w:rFonts w:ascii="Times New Roman" w:hAnsi="Times New Roman" w:cs="Times New Roman"/>
                <w:sz w:val="28"/>
                <w:szCs w:val="28"/>
              </w:rPr>
              <w:t>Великомученика Георгия за мужество и за духовную победу над мучителями, которые не смогли заставить его отказаться от христианства, а также за чудодейств</w:t>
            </w:r>
            <w:r w:rsidR="009F55BD">
              <w:rPr>
                <w:rFonts w:ascii="Times New Roman" w:hAnsi="Times New Roman" w:cs="Times New Roman"/>
                <w:sz w:val="28"/>
                <w:szCs w:val="28"/>
              </w:rPr>
              <w:t>енную помощь людям в опасности -</w:t>
            </w:r>
            <w:r w:rsidR="009F55BD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называют еще Победоносцем. </w:t>
            </w:r>
          </w:p>
          <w:p w:rsidR="009F55BD" w:rsidRDefault="009F55BD" w:rsidP="001261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Мощи святого Георгия Победоносца положили в палестинском городе </w:t>
            </w:r>
            <w:proofErr w:type="spellStart"/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Лидда</w:t>
            </w:r>
            <w:proofErr w:type="spellEnd"/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, в храме, носящем его имя,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</w:t>
            </w: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ва же его хранилась в Риме в храме, также посвященном ему.</w:t>
            </w:r>
          </w:p>
        </w:tc>
        <w:tc>
          <w:tcPr>
            <w:tcW w:w="6237" w:type="dxa"/>
          </w:tcPr>
          <w:p w:rsidR="009F55BD" w:rsidRDefault="00B54A32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4566" cy="274447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г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463" cy="275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8D2" w:rsidTr="006976D1">
        <w:tc>
          <w:tcPr>
            <w:tcW w:w="5246" w:type="dxa"/>
          </w:tcPr>
          <w:p w:rsidR="00D458D2" w:rsidRDefault="00136EAB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D458D2" w:rsidRPr="004B3CD1">
              <w:rPr>
                <w:rFonts w:ascii="Times New Roman" w:hAnsi="Times New Roman" w:cs="Times New Roman"/>
                <w:sz w:val="28"/>
                <w:szCs w:val="28"/>
              </w:rPr>
              <w:t>На иконах великомученик Георгий изображается сидящим на белом коне и поражающим копьем змея. Это изображение основано на предании и относится к посмертным чудесам святого великомученика Георгия.</w:t>
            </w:r>
          </w:p>
          <w:p w:rsidR="00BE75F4" w:rsidRPr="004B3CD1" w:rsidRDefault="00BE75F4" w:rsidP="00BE75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Святой великомученик Георгий Победоносец — покровитель воинства.</w:t>
            </w:r>
          </w:p>
          <w:p w:rsidR="00D458D2" w:rsidRPr="004B3CD1" w:rsidRDefault="00BE75F4" w:rsidP="00BE75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Изображение Георгия Победоносца на коне сим</w:t>
            </w:r>
            <w:r w:rsidR="00C045C8">
              <w:rPr>
                <w:rFonts w:ascii="Times New Roman" w:hAnsi="Times New Roman" w:cs="Times New Roman"/>
                <w:sz w:val="28"/>
                <w:szCs w:val="28"/>
              </w:rPr>
              <w:t>волизирует победу над дьяволом -</w:t>
            </w: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«древним змием», это изображение было включено в древний герб города Москвы.</w:t>
            </w:r>
          </w:p>
        </w:tc>
        <w:tc>
          <w:tcPr>
            <w:tcW w:w="6237" w:type="dxa"/>
          </w:tcPr>
          <w:p w:rsidR="00D458D2" w:rsidRDefault="00D458D2" w:rsidP="00D458D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993C76" wp14:editId="7CB169AF">
                  <wp:extent cx="1819140" cy="25965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4г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618" cy="263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38D" w:rsidTr="006976D1">
        <w:tc>
          <w:tcPr>
            <w:tcW w:w="5246" w:type="dxa"/>
          </w:tcPr>
          <w:p w:rsidR="0012611D" w:rsidRDefault="0012611D" w:rsidP="007928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83F" w:rsidRPr="004B3CD1" w:rsidRDefault="00136EAB" w:rsidP="007928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56182E">
              <w:rPr>
                <w:rFonts w:ascii="Times New Roman" w:hAnsi="Times New Roman" w:cs="Times New Roman"/>
                <w:sz w:val="28"/>
                <w:szCs w:val="28"/>
              </w:rPr>
              <w:t>Есть легенда,</w:t>
            </w:r>
            <w:r w:rsidR="0079283F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что недалеко от места, где родился святой Георгий в городе Бейруте, в озере жил змей, который часто пожирал людей той местности. Что это был за зверь </w:t>
            </w:r>
            <w:r w:rsidR="0079283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9283F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удав</w:t>
            </w:r>
            <w:r w:rsidR="0079283F">
              <w:rPr>
                <w:rFonts w:ascii="Times New Roman" w:hAnsi="Times New Roman" w:cs="Times New Roman"/>
                <w:sz w:val="28"/>
                <w:szCs w:val="28"/>
              </w:rPr>
              <w:t>, крокодил или большая ящерица -</w:t>
            </w:r>
            <w:r w:rsidR="0079283F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неизвестно.</w:t>
            </w:r>
          </w:p>
          <w:p w:rsidR="0079283F" w:rsidRPr="004B3CD1" w:rsidRDefault="0079283F" w:rsidP="007928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Суеверные жители той местности для утоления ярости змея начали регулярно по жребию отдавать ему на съедение юношу или девицу. Однажды жребий выпал на дочь правителя той местности. Ее отвели к берегу озера и привязали, где она в ужасе стала ожидать появления змея.</w:t>
            </w:r>
          </w:p>
          <w:p w:rsidR="0079283F" w:rsidRPr="004B3CD1" w:rsidRDefault="0079283F" w:rsidP="007928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Когда же зверь стал приближаться к ней, вдруг появился на белом коне светлый юноша, который копьем поразил змея и спас девицу. Этот юноша был святой великомученик Георгий. Таким чудесным явлением он прекратил уничтожение юношей и девушек в пределах Бейрута и обратил ко Христу жителей той страны, которые до этого были язычниками.</w:t>
            </w:r>
          </w:p>
          <w:p w:rsidR="0079283F" w:rsidRPr="004B3CD1" w:rsidRDefault="00BE48C3" w:rsidP="00BE75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</w:tcPr>
          <w:p w:rsidR="0079283F" w:rsidRDefault="0079283F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82E" w:rsidRDefault="0056182E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4530" cy="400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5г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180" cy="406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38D" w:rsidTr="006976D1">
        <w:tc>
          <w:tcPr>
            <w:tcW w:w="5246" w:type="dxa"/>
          </w:tcPr>
          <w:p w:rsidR="0012611D" w:rsidRDefault="0012611D" w:rsidP="00BE75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5F4" w:rsidRPr="004B3CD1" w:rsidRDefault="00136EAB" w:rsidP="00BE75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bookmarkStart w:id="0" w:name="_GoBack"/>
            <w:bookmarkEnd w:id="0"/>
            <w:r w:rsidR="00BE75F4">
              <w:rPr>
                <w:rFonts w:ascii="Times New Roman" w:hAnsi="Times New Roman" w:cs="Times New Roman"/>
                <w:sz w:val="28"/>
                <w:szCs w:val="28"/>
              </w:rPr>
              <w:t>Рассказывают, что Георгий</w:t>
            </w:r>
            <w:r w:rsidR="00BE75F4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чудесн</w:t>
            </w:r>
            <w:r w:rsidR="00BE75F4">
              <w:rPr>
                <w:rFonts w:ascii="Times New Roman" w:hAnsi="Times New Roman" w:cs="Times New Roman"/>
                <w:sz w:val="28"/>
                <w:szCs w:val="28"/>
              </w:rPr>
              <w:t>ым</w:t>
            </w:r>
            <w:r w:rsidR="00BE75F4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5F4">
              <w:rPr>
                <w:rFonts w:ascii="Times New Roman" w:hAnsi="Times New Roman" w:cs="Times New Roman"/>
                <w:sz w:val="28"/>
                <w:szCs w:val="28"/>
              </w:rPr>
              <w:t xml:space="preserve">образом </w:t>
            </w:r>
            <w:r w:rsidR="00BE75F4" w:rsidRPr="004B3CD1">
              <w:rPr>
                <w:rFonts w:ascii="Times New Roman" w:hAnsi="Times New Roman" w:cs="Times New Roman"/>
                <w:sz w:val="28"/>
                <w:szCs w:val="28"/>
              </w:rPr>
              <w:t>ожив</w:t>
            </w:r>
            <w:r w:rsidR="00BE75F4">
              <w:rPr>
                <w:rFonts w:ascii="Times New Roman" w:hAnsi="Times New Roman" w:cs="Times New Roman"/>
                <w:sz w:val="28"/>
                <w:szCs w:val="28"/>
              </w:rPr>
              <w:t>ил</w:t>
            </w:r>
            <w:r w:rsidR="00BE75F4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единственного вола у земледельца</w:t>
            </w:r>
            <w:r w:rsidR="00BE75F4">
              <w:rPr>
                <w:rFonts w:ascii="Times New Roman" w:hAnsi="Times New Roman" w:cs="Times New Roman"/>
                <w:sz w:val="28"/>
                <w:szCs w:val="28"/>
              </w:rPr>
              <w:t>. Видимо, поэтому</w:t>
            </w:r>
            <w:r w:rsidR="00BE75F4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свято</w:t>
            </w:r>
            <w:r w:rsidR="00BE75F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BE75F4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Георги</w:t>
            </w:r>
            <w:r w:rsidR="00BE75F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BE75F4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покровител</w:t>
            </w:r>
            <w:r w:rsidR="00BE75F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BE75F4"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скотоводства и защитник</w:t>
            </w:r>
            <w:r w:rsidR="00BE75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5F4" w:rsidRPr="004B3CD1">
              <w:rPr>
                <w:rFonts w:ascii="Times New Roman" w:hAnsi="Times New Roman" w:cs="Times New Roman"/>
                <w:sz w:val="28"/>
                <w:szCs w:val="28"/>
              </w:rPr>
              <w:t>от хищных зверей.</w:t>
            </w:r>
          </w:p>
          <w:p w:rsidR="00BE75F4" w:rsidRDefault="0079283F" w:rsidP="007928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>В дореволюционное время в день памяти святого Георгия Победоносца жители русских деревень в первый раз после холодной зимы выгоняли скот на пастбище, совершив молебен святому великомученику с окроплением домов и животных святой водой.</w:t>
            </w:r>
          </w:p>
          <w:p w:rsidR="0079283F" w:rsidRPr="004B3CD1" w:rsidRDefault="0079283F" w:rsidP="007928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CD1">
              <w:rPr>
                <w:rFonts w:ascii="Times New Roman" w:hAnsi="Times New Roman" w:cs="Times New Roman"/>
                <w:sz w:val="28"/>
                <w:szCs w:val="28"/>
              </w:rPr>
              <w:t xml:space="preserve"> День великомученика Георгия в народе еще называют — «Юрьев день», в этот день, до времен царствования Бориса Годунова, крестьяне могли переходить к другому помещику.</w:t>
            </w:r>
          </w:p>
          <w:p w:rsidR="0079283F" w:rsidRPr="004B3CD1" w:rsidRDefault="0079283F" w:rsidP="009F5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9283F" w:rsidRDefault="0079283F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1697" w:rsidRDefault="00671697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1697" w:rsidRDefault="00671697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5C8" w:rsidRDefault="00C045C8" w:rsidP="00D458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3335" cy="1692910"/>
                  <wp:effectExtent l="0" t="0" r="571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г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5BD" w:rsidRPr="004B3CD1" w:rsidRDefault="009F55BD" w:rsidP="004B3C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83F" w:rsidRPr="004B3CD1" w:rsidRDefault="007928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9283F" w:rsidRPr="004B3CD1" w:rsidSect="000B5E04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CD1"/>
    <w:rsid w:val="00043E3A"/>
    <w:rsid w:val="000B5E04"/>
    <w:rsid w:val="000E594E"/>
    <w:rsid w:val="0012611D"/>
    <w:rsid w:val="00136EAB"/>
    <w:rsid w:val="001E34EF"/>
    <w:rsid w:val="00203FE0"/>
    <w:rsid w:val="002D16E3"/>
    <w:rsid w:val="003805F0"/>
    <w:rsid w:val="003C2FF9"/>
    <w:rsid w:val="003D5E81"/>
    <w:rsid w:val="00455452"/>
    <w:rsid w:val="004B3CD1"/>
    <w:rsid w:val="005331CB"/>
    <w:rsid w:val="0056182E"/>
    <w:rsid w:val="005903AD"/>
    <w:rsid w:val="00671697"/>
    <w:rsid w:val="00675F76"/>
    <w:rsid w:val="006976D1"/>
    <w:rsid w:val="0079283F"/>
    <w:rsid w:val="007A7A7E"/>
    <w:rsid w:val="0088538D"/>
    <w:rsid w:val="00920D9C"/>
    <w:rsid w:val="009552FC"/>
    <w:rsid w:val="00966289"/>
    <w:rsid w:val="009F55BD"/>
    <w:rsid w:val="00B54A32"/>
    <w:rsid w:val="00BE09B9"/>
    <w:rsid w:val="00BE48C3"/>
    <w:rsid w:val="00BE75F4"/>
    <w:rsid w:val="00C045C8"/>
    <w:rsid w:val="00C32886"/>
    <w:rsid w:val="00D23539"/>
    <w:rsid w:val="00D4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97F3A-30FF-49CB-85BA-11804BFF5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5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32</cp:revision>
  <dcterms:created xsi:type="dcterms:W3CDTF">2020-02-19T11:17:00Z</dcterms:created>
  <dcterms:modified xsi:type="dcterms:W3CDTF">2020-05-26T17:04:00Z</dcterms:modified>
</cp:coreProperties>
</file>