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09D" w:rsidRDefault="0015109D" w:rsidP="007863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F79">
        <w:rPr>
          <w:rFonts w:ascii="Times New Roman" w:hAnsi="Times New Roman" w:cs="Times New Roman"/>
          <w:b/>
          <w:sz w:val="28"/>
          <w:szCs w:val="28"/>
        </w:rPr>
        <w:t>Александр Невский</w:t>
      </w:r>
      <w:r w:rsidR="004003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38B" w:rsidRPr="0040038B">
        <w:rPr>
          <w:rFonts w:ascii="Times New Roman" w:hAnsi="Times New Roman" w:cs="Times New Roman"/>
          <w:sz w:val="28"/>
          <w:szCs w:val="28"/>
        </w:rPr>
        <w:t>(</w:t>
      </w:r>
      <w:r w:rsidR="00551719">
        <w:rPr>
          <w:rFonts w:ascii="Times New Roman" w:hAnsi="Times New Roman" w:cs="Times New Roman"/>
          <w:sz w:val="28"/>
          <w:szCs w:val="28"/>
        </w:rPr>
        <w:t xml:space="preserve">составитель </w:t>
      </w:r>
      <w:bookmarkStart w:id="0" w:name="_GoBack"/>
      <w:bookmarkEnd w:id="0"/>
      <w:r w:rsidR="0040038B" w:rsidRPr="0040038B">
        <w:rPr>
          <w:rFonts w:ascii="Times New Roman" w:hAnsi="Times New Roman" w:cs="Times New Roman"/>
          <w:sz w:val="28"/>
          <w:szCs w:val="28"/>
        </w:rPr>
        <w:t>Старикова Ю.А</w:t>
      </w:r>
      <w:r w:rsidR="00551719">
        <w:rPr>
          <w:rFonts w:ascii="Times New Roman" w:hAnsi="Times New Roman" w:cs="Times New Roman"/>
          <w:sz w:val="28"/>
          <w:szCs w:val="28"/>
        </w:rPr>
        <w:t>.</w:t>
      </w:r>
      <w:r w:rsidR="0040038B" w:rsidRPr="0040038B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1119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5953"/>
      </w:tblGrid>
      <w:tr w:rsidR="007863CF" w:rsidTr="007863CF">
        <w:tc>
          <w:tcPr>
            <w:tcW w:w="5246" w:type="dxa"/>
          </w:tcPr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017" w:rsidRDefault="00AF3017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Родился в</w:t>
            </w:r>
            <w:r w:rsidR="00DE253A">
              <w:rPr>
                <w:rFonts w:ascii="Times New Roman" w:hAnsi="Times New Roman" w:cs="Times New Roman"/>
                <w:sz w:val="28"/>
                <w:szCs w:val="28"/>
              </w:rPr>
              <w:t xml:space="preserve"> городе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Переславле-Залесском в мае 1221 года.</w:t>
            </w:r>
          </w:p>
        </w:tc>
        <w:tc>
          <w:tcPr>
            <w:tcW w:w="5953" w:type="dxa"/>
          </w:tcPr>
          <w:p w:rsidR="00AF3017" w:rsidRDefault="00AF3017" w:rsidP="007863CF">
            <w:pPr>
              <w:jc w:val="center"/>
              <w:rPr>
                <w:noProof/>
                <w:lang w:eastAsia="ru-RU"/>
              </w:rPr>
            </w:pPr>
          </w:p>
          <w:p w:rsidR="00802B68" w:rsidRDefault="00802B68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C0957" wp14:editId="056EFAF8">
                  <wp:extent cx="3009900" cy="2135767"/>
                  <wp:effectExtent l="19050" t="19050" r="19050" b="17145"/>
                  <wp:docPr id="3" name="Рисунок 3" descr="http://travelfotokor.ru/pereslavl/mapmos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avelfotokor.ru/pereslavl/mapmos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79" cy="21396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017" w:rsidRDefault="00AF3017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63CF" w:rsidTr="007863CF">
        <w:tc>
          <w:tcPr>
            <w:tcW w:w="5246" w:type="dxa"/>
          </w:tcPr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017" w:rsidRPr="00982F79" w:rsidRDefault="00AF3017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r w:rsidR="00F5093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торой сын переяславского князя (позже великого князя киевского и владимирского) Ярослава Всеволодовича и Ростиславы (Феодосии) Мстиславны, торопецкой княжны, дочери князя новгородского и галицкого Мстислава Удатного. </w:t>
            </w:r>
          </w:p>
          <w:p w:rsidR="00AF3017" w:rsidRDefault="00AF3017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1225 году Ярослав «учинил сыновьям княжеский постриг» — обряд посвящения в воины, который совершил в Спасо-Преображенском соборе Переславля-Залесского епископ Суздальский Святитель Симон. </w:t>
            </w:r>
          </w:p>
          <w:p w:rsidR="00AF3017" w:rsidRDefault="00AF3017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AF3017" w:rsidRDefault="00AF3017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8F9A1" wp14:editId="590D6489">
                  <wp:extent cx="2352675" cy="29007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ымянный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113" cy="291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017" w:rsidRDefault="00AF3017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63CF" w:rsidTr="007863CF">
        <w:tc>
          <w:tcPr>
            <w:tcW w:w="5246" w:type="dxa"/>
          </w:tcPr>
          <w:p w:rsidR="004F07BB" w:rsidRPr="00982F79" w:rsidRDefault="004F07BB" w:rsidP="007863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В 1228 году Александр вместе со </w:t>
            </w:r>
            <w:r w:rsidRPr="00F5093B">
              <w:rPr>
                <w:rFonts w:ascii="Times New Roman" w:hAnsi="Times New Roman" w:cs="Times New Roman"/>
                <w:sz w:val="28"/>
                <w:szCs w:val="28"/>
              </w:rPr>
              <w:t>старшим братом Фёдором были оставлены отцом в Новгороде на княжение под присмотром боярина Фёдора Даниловича и тиуна</w:t>
            </w:r>
            <w:r w:rsidR="00F5093B" w:rsidRPr="00F5093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5093B" w:rsidRPr="00F5093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боярского управляющего</w:t>
            </w:r>
            <w:r w:rsidR="00F5093B" w:rsidRPr="00F5093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509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Якима. А сам, вместе с переяславским войском отправился летом в поход на Ригу. Поход не принес удачи.</w:t>
            </w:r>
          </w:p>
          <w:p w:rsidR="004F07BB" w:rsidRDefault="004F07BB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Зимой 1228 года наступил голод.  Новгородцы отправили князю Ярославу просьбу об отмене забожничья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07BB">
              <w:rPr>
                <w:rFonts w:ascii="Times New Roman" w:hAnsi="Times New Roman" w:cs="Times New Roman"/>
                <w:sz w:val="28"/>
                <w:szCs w:val="28"/>
              </w:rPr>
              <w:t>(термин в новгородской летописи, по-видимому, название одного из видов княжеской дани в Новгородской земле</w:t>
            </w:r>
            <w:r>
              <w:t>)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F07BB" w:rsidRDefault="004F07BB" w:rsidP="007863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Фёдор Данилович и тиун Яким, не дождавшись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разрешения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Ярослава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Всеволодовича покинуть княжеский двор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, в феврале 1229 года сбежали с малолетними княжичами из города, опасаясь расправы восставших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голодных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новгородцев.</w:t>
            </w:r>
          </w:p>
        </w:tc>
        <w:tc>
          <w:tcPr>
            <w:tcW w:w="5953" w:type="dxa"/>
          </w:tcPr>
          <w:p w:rsidR="004F07BB" w:rsidRDefault="004F07BB" w:rsidP="007863CF">
            <w:pPr>
              <w:jc w:val="center"/>
              <w:rPr>
                <w:noProof/>
                <w:lang w:eastAsia="ru-RU"/>
              </w:rPr>
            </w:pPr>
          </w:p>
          <w:p w:rsidR="00ED4D9A" w:rsidRDefault="00ED4D9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15249" wp14:editId="5A8E940F">
                  <wp:extent cx="3614167" cy="2219325"/>
                  <wp:effectExtent l="0" t="0" r="5715" b="0"/>
                  <wp:docPr id="4" name="Рисунок 4" descr="https://avatars.mds.yandex.net/get-zen_doc/1581245/pub_5dec07482fda8600b03dfbe0_5dec0a42028d6800b1d7ef0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avatars.mds.yandex.net/get-zen_doc/1581245/pub_5dec07482fda8600b03dfbe0_5dec0a42028d6800b1d7ef0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6808" cy="222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3CF" w:rsidTr="007863CF">
        <w:tc>
          <w:tcPr>
            <w:tcW w:w="5246" w:type="dxa"/>
          </w:tcPr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7BB" w:rsidRPr="00982F79" w:rsidRDefault="004F07BB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1230 году, когда Новгородская республика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вновь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призвала князя Ярослава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Всеволодовича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править, он, побыв две недели в Новгороде, </w:t>
            </w:r>
            <w:r w:rsidR="00990F3F">
              <w:rPr>
                <w:rFonts w:ascii="Times New Roman" w:hAnsi="Times New Roman" w:cs="Times New Roman"/>
                <w:sz w:val="28"/>
                <w:szCs w:val="28"/>
              </w:rPr>
              <w:t xml:space="preserve">повторно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посадил на княжение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своих сыновей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Фёдора и Александра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07BB" w:rsidRDefault="004F07BB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1233 году в возрасте 13 лет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брат Александра -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Федор Ярославович умирает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07BB" w:rsidRDefault="004F07BB" w:rsidP="007863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12-летний Александр под отцовским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флагом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первый раз участвует в военном походе на Дерпт (Юрьев</w:t>
            </w:r>
            <w:r w:rsidR="00156D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953" w:type="dxa"/>
          </w:tcPr>
          <w:p w:rsidR="004F07BB" w:rsidRDefault="00DE253A" w:rsidP="007863CF">
            <w:pPr>
              <w:jc w:val="center"/>
            </w:pPr>
            <w:r>
              <w:object w:dxaOrig="9300" w:dyaOrig="17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249.75pt" o:ole="">
                  <v:imagedata r:id="rId10" o:title=""/>
                </v:shape>
                <o:OLEObject Type="Embed" ProgID="PBrush" ShapeID="_x0000_i1025" DrawAspect="Content" ObjectID="_1651879139" r:id="rId11"/>
              </w:object>
            </w:r>
          </w:p>
          <w:p w:rsidR="00DE253A" w:rsidRDefault="00DE253A" w:rsidP="007863CF">
            <w:pPr>
              <w:jc w:val="center"/>
            </w:pPr>
          </w:p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3D5D" w:rsidTr="007863CF">
        <w:trPr>
          <w:trHeight w:val="3705"/>
        </w:trPr>
        <w:tc>
          <w:tcPr>
            <w:tcW w:w="5246" w:type="dxa"/>
          </w:tcPr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D5D" w:rsidRDefault="00443D5D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93B">
              <w:rPr>
                <w:rFonts w:ascii="Times New Roman" w:hAnsi="Times New Roman" w:cs="Times New Roman"/>
                <w:sz w:val="28"/>
                <w:szCs w:val="28"/>
              </w:rPr>
              <w:t>В 1234 году участвовал в победоносной битве на реке Омовже против крестоносцев, которых благословил на поход против финских и русских язычников папа римский Григорий IX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3D5D" w:rsidRDefault="00443D5D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1236 году после успешного киевского похода Ярослав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Всеволодович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уехал из Новгорода княж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 в Киев (оттуда в 1238 году -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во Владимир). С этого времени началась самостоятельная деятельность Александра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Ярославовича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43D5D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В 1239 году Александр успешно бился с литовцами(крестоносцами) за Смоленск. Александр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риказал п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острои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ряд укреплений на юго-западе от Новгорода по реке Шелони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43D5D" w:rsidRPr="00F5093B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443D5D" w:rsidRDefault="00443D5D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689D1F" wp14:editId="74607285">
                  <wp:extent cx="2661164" cy="353377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о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915" cy="357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D5D" w:rsidTr="007863CF">
        <w:trPr>
          <w:trHeight w:val="3705"/>
        </w:trPr>
        <w:tc>
          <w:tcPr>
            <w:tcW w:w="5246" w:type="dxa"/>
          </w:tcPr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D5D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том же 1239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женился на дочери Брячислава Полоцкого княжне Александре. </w:t>
            </w:r>
          </w:p>
          <w:p w:rsidR="00443D5D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Свадьба прошла в Торопце в храме св. Георгия. </w:t>
            </w:r>
          </w:p>
          <w:p w:rsidR="00443D5D" w:rsidRPr="00982F79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Уже в 1240 году в Новгороде родился первенец княжича, названный Василием.</w:t>
            </w:r>
          </w:p>
          <w:p w:rsidR="00443D5D" w:rsidRDefault="00443D5D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Pr="00F5093B" w:rsidRDefault="00DE253A" w:rsidP="007863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443D5D" w:rsidRDefault="00DE253A" w:rsidP="007863CF">
            <w:pPr>
              <w:jc w:val="center"/>
            </w:pPr>
            <w:r>
              <w:object w:dxaOrig="4425" w:dyaOrig="3255">
                <v:shape id="_x0000_i1026" type="#_x0000_t75" style="width:276pt;height:202.5pt" o:ole="">
                  <v:imagedata r:id="rId13" o:title=""/>
                </v:shape>
                <o:OLEObject Type="Embed" ProgID="PBrush" ShapeID="_x0000_i1026" DrawAspect="Content" ObjectID="_1651879140" r:id="rId14"/>
              </w:object>
            </w:r>
          </w:p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7863CF" w:rsidTr="007863CF">
        <w:tc>
          <w:tcPr>
            <w:tcW w:w="5246" w:type="dxa"/>
          </w:tcPr>
          <w:p w:rsidR="00DE253A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</w:p>
          <w:p w:rsidR="00DE253A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В 1240 году в устье Невы высадились шведы для похода на Новгород, а рыцари Ливонского ордена осадили Псков. Шведский предводитель прислал Александру надменное послание: «Если можешь, сопротивляйся, знай, что я уже здесь и пленю землю твою».</w:t>
            </w:r>
          </w:p>
          <w:p w:rsidR="00DE253A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решил не дожидаться активности шведов и с небольшой дружиной новгородцев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жителей Ладоги,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выдвинулся к Неве и, застав шведов врасплох, нанес им сокрушительное поражение. </w:t>
            </w:r>
          </w:p>
          <w:p w:rsidR="004F07BB" w:rsidRDefault="00443D5D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Полная победа Александра превратила его в героя. Особый ореол личности князя придало то, перед битвой ижорскому старосте Пельгусию было видение, будто по Неве плыла ладья с русскими воинами и святыми Борисом и Глебом, которые пришли помогать своему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родственнику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4F07BB" w:rsidRDefault="004F07BB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53A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16515" w:dyaOrig="11865">
                <v:shape id="_x0000_i1027" type="#_x0000_t75" style="width:289.5pt;height:207.75pt" o:ole="">
                  <v:imagedata r:id="rId15" o:title=""/>
                </v:shape>
                <o:OLEObject Type="Embed" ProgID="PBrush" ShapeID="_x0000_i1027" DrawAspect="Content" ObjectID="_1651879141" r:id="rId16"/>
              </w:object>
            </w:r>
          </w:p>
        </w:tc>
      </w:tr>
      <w:tr w:rsidR="00443D5D" w:rsidTr="007863CF">
        <w:tc>
          <w:tcPr>
            <w:tcW w:w="5246" w:type="dxa"/>
          </w:tcPr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овгородцам показалось,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князь возгордился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победой, поэтому они «указали ему путь из города»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выгнали из города.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Взятие ливонцами Пскова и продвижение их вплоть до самого Новгорода заставило новгородцев изменить свое мнение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253A" w:rsidRPr="00982F79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1241 году Александр вновь стал князем новгородским.</w:t>
            </w:r>
          </w:p>
          <w:p w:rsidR="00443D5D" w:rsidRDefault="00443D5D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443D5D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9885" w:dyaOrig="13560">
                <v:shape id="_x0000_i1028" type="#_x0000_t75" style="width:168.75pt;height:231.75pt" o:ole="">
                  <v:imagedata r:id="rId17" o:title=""/>
                </v:shape>
                <o:OLEObject Type="Embed" ProgID="PBrush" ShapeID="_x0000_i1028" DrawAspect="Content" ObjectID="_1651879142" r:id="rId18"/>
              </w:object>
            </w:r>
          </w:p>
        </w:tc>
      </w:tr>
      <w:tr w:rsidR="00443D5D" w:rsidTr="007863CF">
        <w:tc>
          <w:tcPr>
            <w:tcW w:w="5246" w:type="dxa"/>
          </w:tcPr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5 апреля 1242 года на Чудском озере новгородцы и суздальцы наголову разбили войско Ливонского ордена, уничтожив тем самым возможность дальнейшего продвижения западных соседей на Восток. </w:t>
            </w: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Ледовом побоище было пленено 50 рыцарей, чего никогда ранее не случалось. </w:t>
            </w:r>
          </w:p>
          <w:p w:rsidR="00DE253A" w:rsidRDefault="00DE253A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B5" w:rsidRPr="00982F79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3D5D" w:rsidRDefault="00443D5D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443D5D" w:rsidRDefault="00DE253A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5D109" wp14:editId="1581262E">
                  <wp:extent cx="3651122" cy="25527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о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223" cy="255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D5D" w:rsidTr="007863CF">
        <w:tc>
          <w:tcPr>
            <w:tcW w:w="5246" w:type="dxa"/>
          </w:tcPr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1245 году литовский князь Мидовинг вторгся в русские пределы. Узнав об этом, Александр собрал дружину и выступил в поход. </w:t>
            </w:r>
          </w:p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Литовцам стало известно о приближении князя и войско Мидовинга побежало, испугавшись одного его имени, но новгородцы нагнали его и нанесли сокрушительное поражение. </w:t>
            </w:r>
          </w:p>
          <w:p w:rsidR="002F0BB5" w:rsidRPr="00982F79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За пять лет своей деятельности Александр сумел расширить новгородские владения, отвоевав у Ливонского Ордена часть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3D5D" w:rsidRDefault="00443D5D" w:rsidP="007863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</w:tcPr>
          <w:p w:rsidR="00443D5D" w:rsidRDefault="002F0BB5" w:rsidP="007863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1862" cy="2951480"/>
                  <wp:effectExtent l="0" t="0" r="0" b="1270"/>
                  <wp:docPr id="10" name="Рисунок 10" descr="http://waww.a-nevsky.ru/images/belan/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aww.a-nevsky.ru/images/belan/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51" cy="296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BB5" w:rsidTr="007863CF">
        <w:tc>
          <w:tcPr>
            <w:tcW w:w="5246" w:type="dxa"/>
          </w:tcPr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Теперь главным направлением внешней политики Александра становятся отношения с Ордой. </w:t>
            </w:r>
          </w:p>
          <w:p w:rsidR="002F0BB5" w:rsidRPr="00982F79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 1246 году </w:t>
            </w:r>
            <w:r w:rsidR="006968DC">
              <w:rPr>
                <w:rFonts w:ascii="Times New Roman" w:hAnsi="Times New Roman" w:cs="Times New Roman"/>
                <w:sz w:val="28"/>
                <w:szCs w:val="28"/>
              </w:rPr>
              <w:t xml:space="preserve">отец Александра Невского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князь Ярослав </w:t>
            </w:r>
            <w:r w:rsidR="006968DC">
              <w:rPr>
                <w:rFonts w:ascii="Times New Roman" w:hAnsi="Times New Roman" w:cs="Times New Roman"/>
                <w:sz w:val="28"/>
                <w:szCs w:val="28"/>
              </w:rPr>
              <w:t xml:space="preserve">Всеволодович 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был отравлен в Каракоруме</w:t>
            </w:r>
            <w:r w:rsidR="006968DC">
              <w:rPr>
                <w:rFonts w:ascii="Times New Roman" w:hAnsi="Times New Roman" w:cs="Times New Roman"/>
                <w:sz w:val="28"/>
                <w:szCs w:val="28"/>
              </w:rPr>
              <w:t xml:space="preserve"> (столице Золотой Орды)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, а в 1247 году князь Александр отправился на Волгу к хану Батыю, который тепло принял князя и даже стал его приемным отцом. </w:t>
            </w:r>
          </w:p>
          <w:p w:rsidR="006968DC" w:rsidRDefault="001F2903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По пути домой после очередной поездки в Каракорум князь скончался. </w:t>
            </w:r>
          </w:p>
          <w:p w:rsidR="006968DC" w:rsidRDefault="001F2903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Возможно, он </w:t>
            </w:r>
            <w:r w:rsidR="006968D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ыл </w:t>
            </w:r>
            <w:r w:rsidR="006968DC" w:rsidRPr="00982F79">
              <w:rPr>
                <w:rFonts w:ascii="Times New Roman" w:hAnsi="Times New Roman" w:cs="Times New Roman"/>
                <w:sz w:val="28"/>
                <w:szCs w:val="28"/>
              </w:rPr>
              <w:t>отравлен,</w:t>
            </w:r>
            <w:r w:rsidR="006968DC">
              <w:rPr>
                <w:rFonts w:ascii="Times New Roman" w:hAnsi="Times New Roman" w:cs="Times New Roman"/>
                <w:sz w:val="28"/>
                <w:szCs w:val="28"/>
              </w:rPr>
              <w:t xml:space="preserve"> как и его отец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68DC"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2903" w:rsidRPr="00982F79" w:rsidRDefault="006968DC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Александр Невский правил Русью до 1263 года.</w:t>
            </w:r>
          </w:p>
          <w:p w:rsidR="002F0BB5" w:rsidRDefault="002F0BB5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F0BB5" w:rsidRDefault="002F0BB5" w:rsidP="007863CF">
            <w:pPr>
              <w:jc w:val="center"/>
              <w:rPr>
                <w:noProof/>
                <w:lang w:eastAsia="ru-RU"/>
              </w:rPr>
            </w:pPr>
            <w:r>
              <w:object w:dxaOrig="6975" w:dyaOrig="6360">
                <v:shape id="_x0000_i1029" type="#_x0000_t75" style="width:286.5pt;height:261.75pt" o:ole="">
                  <v:imagedata r:id="rId21" o:title=""/>
                </v:shape>
                <o:OLEObject Type="Embed" ProgID="PBrush" ShapeID="_x0000_i1029" DrawAspect="Content" ObjectID="_1651879143" r:id="rId22"/>
              </w:object>
            </w:r>
          </w:p>
        </w:tc>
      </w:tr>
      <w:tr w:rsidR="002F0BB5" w:rsidTr="007863CF">
        <w:tc>
          <w:tcPr>
            <w:tcW w:w="5246" w:type="dxa"/>
          </w:tcPr>
          <w:p w:rsidR="002F0BB5" w:rsidRDefault="002F0BB5" w:rsidP="007863CF">
            <w:pPr>
              <w:jc w:val="both"/>
            </w:pPr>
          </w:p>
          <w:p w:rsidR="00825A6C" w:rsidRDefault="00825A6C" w:rsidP="00786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4A3C6" wp14:editId="1A7BC756">
                  <wp:extent cx="2230006" cy="306633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89" cy="3078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25A6C" w:rsidRPr="00982F79" w:rsidRDefault="00825A6C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Изначально Александр Невский был похоронен в Рождественском монастыре во Владимире. </w:t>
            </w:r>
          </w:p>
          <w:p w:rsidR="00825A6C" w:rsidRDefault="00825A6C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В 1724 году по приказу Петра I мощи Александра Невского торжественно перенесены в Александро-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Невский монастырь (с 1797 года -</w:t>
            </w: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 xml:space="preserve"> лавра) в Санкт-Петербурге.</w:t>
            </w:r>
          </w:p>
          <w:p w:rsidR="00825A6C" w:rsidRDefault="00825A6C" w:rsidP="007863CF">
            <w:pPr>
              <w:jc w:val="center"/>
            </w:pPr>
            <w:r>
              <w:object w:dxaOrig="12855" w:dyaOrig="6795">
                <v:shape id="_x0000_i1030" type="#_x0000_t75" style="width:251.25pt;height:132.75pt" o:ole="">
                  <v:imagedata r:id="rId24" o:title=""/>
                </v:shape>
                <o:OLEObject Type="Embed" ProgID="PBrush" ShapeID="_x0000_i1030" DrawAspect="Content" ObjectID="_1651879144" r:id="rId25"/>
              </w:object>
            </w:r>
          </w:p>
          <w:p w:rsidR="00825A6C" w:rsidRPr="00982F79" w:rsidRDefault="00825A6C" w:rsidP="007863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F79">
              <w:rPr>
                <w:rFonts w:ascii="Times New Roman" w:hAnsi="Times New Roman" w:cs="Times New Roman"/>
                <w:sz w:val="28"/>
                <w:szCs w:val="28"/>
              </w:rPr>
              <w:t>Александро-Невский монастырь</w:t>
            </w:r>
          </w:p>
          <w:p w:rsidR="00825A6C" w:rsidRDefault="00825A6C" w:rsidP="007863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BB5" w:rsidRDefault="002F0BB5" w:rsidP="007863C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825A6C" w:rsidRPr="00982F79" w:rsidRDefault="00825A6C" w:rsidP="00786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25A6C" w:rsidRPr="00982F79" w:rsidSect="00802B68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933" w:rsidRDefault="00D55933" w:rsidP="00372819">
      <w:pPr>
        <w:spacing w:after="0" w:line="240" w:lineRule="auto"/>
      </w:pPr>
      <w:r>
        <w:separator/>
      </w:r>
    </w:p>
  </w:endnote>
  <w:endnote w:type="continuationSeparator" w:id="0">
    <w:p w:rsidR="00D55933" w:rsidRDefault="00D55933" w:rsidP="00372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933" w:rsidRDefault="00D55933" w:rsidP="00372819">
      <w:pPr>
        <w:spacing w:after="0" w:line="240" w:lineRule="auto"/>
      </w:pPr>
      <w:r>
        <w:separator/>
      </w:r>
    </w:p>
  </w:footnote>
  <w:footnote w:type="continuationSeparator" w:id="0">
    <w:p w:rsidR="00D55933" w:rsidRDefault="00D55933" w:rsidP="003728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9D"/>
    <w:rsid w:val="000E594E"/>
    <w:rsid w:val="0015109D"/>
    <w:rsid w:val="00156DA8"/>
    <w:rsid w:val="001F2903"/>
    <w:rsid w:val="00287AFE"/>
    <w:rsid w:val="002F0BB5"/>
    <w:rsid w:val="00334DB9"/>
    <w:rsid w:val="00346D5D"/>
    <w:rsid w:val="00372819"/>
    <w:rsid w:val="0040038B"/>
    <w:rsid w:val="00443D5D"/>
    <w:rsid w:val="004F07BB"/>
    <w:rsid w:val="00551719"/>
    <w:rsid w:val="0066764A"/>
    <w:rsid w:val="006968DC"/>
    <w:rsid w:val="00782203"/>
    <w:rsid w:val="007863CF"/>
    <w:rsid w:val="00802B68"/>
    <w:rsid w:val="00825A6C"/>
    <w:rsid w:val="00982F79"/>
    <w:rsid w:val="00990F3F"/>
    <w:rsid w:val="0099783B"/>
    <w:rsid w:val="00AF3017"/>
    <w:rsid w:val="00AF45AF"/>
    <w:rsid w:val="00C21655"/>
    <w:rsid w:val="00CB0C6E"/>
    <w:rsid w:val="00D55933"/>
    <w:rsid w:val="00D64EA4"/>
    <w:rsid w:val="00DE253A"/>
    <w:rsid w:val="00EA30BD"/>
    <w:rsid w:val="00ED4D9A"/>
    <w:rsid w:val="00F245EE"/>
    <w:rsid w:val="00F41049"/>
    <w:rsid w:val="00F47023"/>
    <w:rsid w:val="00F5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29FF6-6857-4CC1-9FBA-FE72A83A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7281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72819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72819"/>
    <w:rPr>
      <w:vertAlign w:val="superscript"/>
    </w:rPr>
  </w:style>
  <w:style w:type="table" w:styleId="a6">
    <w:name w:val="Table Grid"/>
    <w:basedOn w:val="a1"/>
    <w:uiPriority w:val="39"/>
    <w:rsid w:val="00AF3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EB61F-EC71-40D5-8438-C21767D04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23</cp:revision>
  <dcterms:created xsi:type="dcterms:W3CDTF">2020-02-19T09:21:00Z</dcterms:created>
  <dcterms:modified xsi:type="dcterms:W3CDTF">2020-05-24T22:32:00Z</dcterms:modified>
</cp:coreProperties>
</file>